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36D" w:rsidRDefault="009E6AC2" w:rsidP="00BC6DE2">
      <w:pPr>
        <w:jc w:val="center"/>
        <w:rPr>
          <w:rFonts w:asciiTheme="minorHAnsi" w:hAnsiTheme="minorHAnsi" w:cstheme="minorHAnsi"/>
          <w:b/>
          <w:noProof/>
          <w:sz w:val="24"/>
        </w:rPr>
      </w:pPr>
      <w:r>
        <w:rPr>
          <w:rFonts w:asciiTheme="minorHAnsi" w:hAnsiTheme="minorHAnsi" w:cstheme="minorHAnsi"/>
          <w:b/>
          <w:noProof/>
          <w:sz w:val="24"/>
        </w:rPr>
        <w:t xml:space="preserve">The </w:t>
      </w:r>
      <w:r w:rsidR="00760A81">
        <w:rPr>
          <w:rFonts w:asciiTheme="minorHAnsi" w:hAnsiTheme="minorHAnsi" w:cstheme="minorHAnsi"/>
          <w:b/>
          <w:noProof/>
          <w:sz w:val="24"/>
        </w:rPr>
        <w:t>Ohio State University</w:t>
      </w:r>
    </w:p>
    <w:p w:rsidR="00760A81" w:rsidRDefault="00760A81" w:rsidP="00BC6DE2">
      <w:pPr>
        <w:jc w:val="center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noProof/>
          <w:sz w:val="24"/>
        </w:rPr>
        <w:t>PhD in Biostatistics</w:t>
      </w:r>
    </w:p>
    <w:p w:rsidR="00FC02D3" w:rsidRPr="007208EC" w:rsidRDefault="00FC02D3" w:rsidP="00BC6DE2">
      <w:pPr>
        <w:jc w:val="center"/>
        <w:rPr>
          <w:rFonts w:asciiTheme="minorHAnsi" w:hAnsiTheme="minorHAnsi" w:cstheme="minorHAnsi"/>
          <w:b/>
          <w:sz w:val="16"/>
        </w:rPr>
      </w:pPr>
    </w:p>
    <w:p w:rsidR="00BC6DE2" w:rsidRPr="00BC6DE2" w:rsidRDefault="00BC6DE2" w:rsidP="00BC6DE2">
      <w:pPr>
        <w:jc w:val="center"/>
        <w:rPr>
          <w:rFonts w:asciiTheme="minorHAnsi" w:hAnsiTheme="minorHAnsi" w:cstheme="minorHAnsi"/>
          <w:b/>
          <w:sz w:val="24"/>
        </w:rPr>
      </w:pPr>
      <w:r w:rsidRPr="00BC6DE2">
        <w:rPr>
          <w:rFonts w:asciiTheme="minorHAnsi" w:hAnsiTheme="minorHAnsi" w:cstheme="minorHAnsi"/>
          <w:b/>
          <w:sz w:val="24"/>
        </w:rPr>
        <w:t xml:space="preserve">PETITION FOR COURSE WAIVER OR </w:t>
      </w:r>
      <w:r w:rsidR="003B69B9">
        <w:rPr>
          <w:rFonts w:asciiTheme="minorHAnsi" w:hAnsiTheme="minorHAnsi" w:cstheme="minorHAnsi"/>
          <w:b/>
          <w:sz w:val="24"/>
        </w:rPr>
        <w:t xml:space="preserve">COURSE </w:t>
      </w:r>
      <w:r w:rsidRPr="00BC6DE2">
        <w:rPr>
          <w:rFonts w:asciiTheme="minorHAnsi" w:hAnsiTheme="minorHAnsi" w:cstheme="minorHAnsi"/>
          <w:b/>
          <w:sz w:val="24"/>
        </w:rPr>
        <w:t>SUBSTITUTION</w:t>
      </w:r>
    </w:p>
    <w:p w:rsidR="00BC6DE2" w:rsidRPr="00FF7930" w:rsidRDefault="00BC6DE2" w:rsidP="00367680">
      <w:pPr>
        <w:rPr>
          <w:rFonts w:asciiTheme="minorHAnsi" w:hAnsiTheme="minorHAnsi" w:cstheme="minorHAnsi"/>
          <w:b/>
          <w:sz w:val="2"/>
        </w:rPr>
      </w:pPr>
    </w:p>
    <w:p w:rsidR="00FF7930" w:rsidRPr="00FF7930" w:rsidRDefault="00FF7930" w:rsidP="00FF7930">
      <w:pPr>
        <w:pBdr>
          <w:bottom w:val="double" w:sz="6" w:space="1" w:color="auto"/>
        </w:pBdr>
        <w:jc w:val="center"/>
        <w:rPr>
          <w:rFonts w:asciiTheme="minorHAnsi" w:hAnsiTheme="minorHAnsi" w:cstheme="minorHAnsi"/>
          <w:b/>
          <w:sz w:val="6"/>
        </w:rPr>
      </w:pPr>
    </w:p>
    <w:p w:rsidR="00FF7930" w:rsidRPr="00031C50" w:rsidRDefault="00FF7930" w:rsidP="00FF7930">
      <w:pPr>
        <w:jc w:val="both"/>
        <w:rPr>
          <w:rFonts w:asciiTheme="minorHAnsi" w:hAnsiTheme="minorHAnsi" w:cstheme="minorHAnsi"/>
          <w:sz w:val="10"/>
        </w:rPr>
      </w:pPr>
    </w:p>
    <w:p w:rsidR="002F11FE" w:rsidRDefault="00BC6DE2" w:rsidP="00BC6DE2">
      <w:pPr>
        <w:jc w:val="both"/>
        <w:rPr>
          <w:rFonts w:asciiTheme="minorHAnsi" w:hAnsiTheme="minorHAnsi" w:cstheme="minorHAnsi"/>
          <w:b/>
        </w:rPr>
      </w:pPr>
      <w:r w:rsidRPr="00FF7930">
        <w:rPr>
          <w:rFonts w:asciiTheme="minorHAnsi" w:hAnsiTheme="minorHAnsi" w:cstheme="minorHAnsi"/>
          <w:b/>
          <w:i/>
        </w:rPr>
        <w:t>Course waiver</w:t>
      </w:r>
      <w:r w:rsidRPr="00FF7930">
        <w:rPr>
          <w:rFonts w:asciiTheme="minorHAnsi" w:hAnsiTheme="minorHAnsi" w:cstheme="minorHAnsi"/>
        </w:rPr>
        <w:t xml:space="preserve"> means that the faculty accepts prior work by the student as satisfactory to meet a program course requirement.  The waiver excuses the student from taking the required course, but does </w:t>
      </w:r>
      <w:r w:rsidRPr="00FF7930">
        <w:rPr>
          <w:rFonts w:asciiTheme="minorHAnsi" w:hAnsiTheme="minorHAnsi" w:cstheme="minorHAnsi"/>
          <w:i/>
        </w:rPr>
        <w:t>not</w:t>
      </w:r>
      <w:r w:rsidRPr="00FF7930">
        <w:rPr>
          <w:rFonts w:asciiTheme="minorHAnsi" w:hAnsiTheme="minorHAnsi" w:cstheme="minorHAnsi"/>
        </w:rPr>
        <w:t xml:space="preserve"> lessen the hours required for graduation.  </w:t>
      </w:r>
      <w:r w:rsidRPr="00F606E5">
        <w:rPr>
          <w:rFonts w:asciiTheme="minorHAnsi" w:hAnsiTheme="minorHAnsi" w:cstheme="minorHAnsi"/>
          <w:b/>
        </w:rPr>
        <w:t xml:space="preserve">In effect, a course waiver creates additional elective time for the student.  </w:t>
      </w:r>
    </w:p>
    <w:p w:rsidR="002F11FE" w:rsidRPr="00FF7930" w:rsidRDefault="002F11FE" w:rsidP="00BC6DE2">
      <w:pPr>
        <w:jc w:val="both"/>
        <w:rPr>
          <w:rFonts w:asciiTheme="minorHAnsi" w:hAnsiTheme="minorHAnsi" w:cstheme="minorHAnsi"/>
          <w:sz w:val="10"/>
        </w:rPr>
      </w:pPr>
    </w:p>
    <w:p w:rsidR="00D048C5" w:rsidRDefault="00BC6DE2" w:rsidP="00AF1FCB">
      <w:pPr>
        <w:jc w:val="both"/>
        <w:rPr>
          <w:rFonts w:asciiTheme="minorHAnsi" w:hAnsiTheme="minorHAnsi" w:cstheme="minorHAnsi"/>
        </w:rPr>
      </w:pPr>
      <w:r w:rsidRPr="00FF7930">
        <w:rPr>
          <w:rFonts w:asciiTheme="minorHAnsi" w:hAnsiTheme="minorHAnsi" w:cstheme="minorHAnsi"/>
          <w:b/>
          <w:i/>
        </w:rPr>
        <w:t>Course substitution</w:t>
      </w:r>
      <w:r w:rsidR="007806B6" w:rsidRPr="00FF7930">
        <w:rPr>
          <w:rFonts w:asciiTheme="minorHAnsi" w:hAnsiTheme="minorHAnsi" w:cstheme="minorHAnsi"/>
        </w:rPr>
        <w:t xml:space="preserve"> means that the faculty (instructor)</w:t>
      </w:r>
      <w:r w:rsidRPr="00FF7930">
        <w:rPr>
          <w:rFonts w:asciiTheme="minorHAnsi" w:hAnsiTheme="minorHAnsi" w:cstheme="minorHAnsi"/>
        </w:rPr>
        <w:t xml:space="preserve"> approves meeting a course requirement by taking a course other than the one specified.  </w:t>
      </w:r>
    </w:p>
    <w:p w:rsidR="00D048C5" w:rsidRDefault="00D048C5" w:rsidP="00AF1FCB">
      <w:pPr>
        <w:jc w:val="both"/>
        <w:rPr>
          <w:rFonts w:asciiTheme="minorHAnsi" w:hAnsiTheme="minorHAnsi" w:cstheme="minorHAnsi"/>
        </w:rPr>
      </w:pPr>
    </w:p>
    <w:p w:rsidR="00AF1FCB" w:rsidRDefault="00BC6DE2" w:rsidP="00AF1FCB">
      <w:pPr>
        <w:jc w:val="both"/>
        <w:rPr>
          <w:rFonts w:asciiTheme="minorHAnsi" w:hAnsiTheme="minorHAnsi" w:cstheme="minorHAnsi"/>
        </w:rPr>
      </w:pPr>
      <w:r w:rsidRPr="00FF7930">
        <w:rPr>
          <w:rFonts w:asciiTheme="minorHAnsi" w:hAnsiTheme="minorHAnsi" w:cstheme="minorHAnsi"/>
        </w:rPr>
        <w:t xml:space="preserve">The student completes Part I of this form, then presents it and appropriate documentation (e.g., syllabus) to </w:t>
      </w:r>
      <w:r w:rsidRPr="00FF7930">
        <w:rPr>
          <w:rFonts w:asciiTheme="minorHAnsi" w:hAnsiTheme="minorHAnsi" w:cstheme="minorHAnsi"/>
          <w:u w:val="single"/>
        </w:rPr>
        <w:t>the instructor of the course for which waiver or substitution is requested.</w:t>
      </w:r>
      <w:r w:rsidRPr="00FF7930">
        <w:rPr>
          <w:rFonts w:asciiTheme="minorHAnsi" w:hAnsiTheme="minorHAnsi" w:cstheme="minorHAnsi"/>
        </w:rPr>
        <w:t xml:space="preserve">  The</w:t>
      </w:r>
      <w:r w:rsidR="003B69B9">
        <w:rPr>
          <w:rFonts w:asciiTheme="minorHAnsi" w:hAnsiTheme="minorHAnsi" w:cstheme="minorHAnsi"/>
        </w:rPr>
        <w:t xml:space="preserve"> instructor completes Part II and returns the form and supporting documentation (if applicable) to </w:t>
      </w:r>
      <w:r w:rsidR="00522C15">
        <w:rPr>
          <w:rFonts w:asciiTheme="minorHAnsi" w:hAnsiTheme="minorHAnsi" w:cstheme="minorHAnsi"/>
        </w:rPr>
        <w:t>the Graduate Studies</w:t>
      </w:r>
      <w:r w:rsidR="003B69B9">
        <w:rPr>
          <w:rFonts w:asciiTheme="minorHAnsi" w:hAnsiTheme="minorHAnsi" w:cstheme="minorHAnsi"/>
        </w:rPr>
        <w:t xml:space="preserve"> Chair </w:t>
      </w:r>
      <w:r w:rsidR="00522C15">
        <w:rPr>
          <w:rFonts w:asciiTheme="minorHAnsi" w:hAnsiTheme="minorHAnsi" w:cstheme="minorHAnsi"/>
        </w:rPr>
        <w:t xml:space="preserve">for </w:t>
      </w:r>
      <w:r w:rsidR="003B69B9">
        <w:rPr>
          <w:rFonts w:asciiTheme="minorHAnsi" w:hAnsiTheme="minorHAnsi" w:cstheme="minorHAnsi"/>
        </w:rPr>
        <w:t xml:space="preserve">final approval. </w:t>
      </w:r>
      <w:r w:rsidR="00AF1FCB">
        <w:rPr>
          <w:rFonts w:asciiTheme="minorHAnsi" w:hAnsiTheme="minorHAnsi" w:cstheme="minorHAnsi"/>
        </w:rPr>
        <w:t xml:space="preserve">A grade of </w:t>
      </w:r>
      <w:r w:rsidR="00AF1FCB" w:rsidRPr="00575AAB">
        <w:rPr>
          <w:rFonts w:asciiTheme="minorHAnsi" w:hAnsiTheme="minorHAnsi" w:cstheme="minorHAnsi"/>
          <w:b/>
        </w:rPr>
        <w:t>B</w:t>
      </w:r>
      <w:r w:rsidR="00AF1FCB">
        <w:rPr>
          <w:rFonts w:asciiTheme="minorHAnsi" w:hAnsiTheme="minorHAnsi" w:cstheme="minorHAnsi"/>
          <w:b/>
        </w:rPr>
        <w:t xml:space="preserve"> or higher</w:t>
      </w:r>
      <w:r w:rsidR="00AF1FCB">
        <w:rPr>
          <w:rFonts w:asciiTheme="minorHAnsi" w:hAnsiTheme="minorHAnsi" w:cstheme="minorHAnsi"/>
        </w:rPr>
        <w:t xml:space="preserve"> is required for any course to transfer to a graduate degree program at Ohio State.</w:t>
      </w:r>
    </w:p>
    <w:p w:rsidR="00DC46D0" w:rsidRPr="00367680" w:rsidRDefault="00DC46D0" w:rsidP="00BC6DE2">
      <w:pPr>
        <w:jc w:val="both"/>
        <w:rPr>
          <w:rFonts w:asciiTheme="minorHAnsi" w:hAnsiTheme="minorHAnsi" w:cstheme="minorHAnsi"/>
          <w:sz w:val="12"/>
        </w:rPr>
      </w:pPr>
    </w:p>
    <w:p w:rsidR="00BC6DE2" w:rsidRPr="00FF7930" w:rsidRDefault="00BC6DE2" w:rsidP="00BC6DE2">
      <w:pPr>
        <w:pStyle w:val="Heading1"/>
        <w:rPr>
          <w:rFonts w:asciiTheme="minorHAnsi" w:hAnsiTheme="minorHAnsi" w:cstheme="minorHAnsi"/>
          <w:sz w:val="20"/>
          <w:u w:val="none"/>
        </w:rPr>
      </w:pPr>
      <w:r w:rsidRPr="00FF7930">
        <w:rPr>
          <w:rFonts w:asciiTheme="minorHAnsi" w:hAnsiTheme="minorHAnsi" w:cstheme="minorHAnsi"/>
          <w:sz w:val="20"/>
          <w:u w:val="none"/>
        </w:rPr>
        <w:t>Part I:  Completed by Student</w:t>
      </w:r>
    </w:p>
    <w:p w:rsidR="00BC6DE2" w:rsidRPr="00FF7930" w:rsidRDefault="00BC6DE2" w:rsidP="00BC6DE2">
      <w:pPr>
        <w:jc w:val="both"/>
        <w:rPr>
          <w:rFonts w:asciiTheme="minorHAnsi" w:hAnsiTheme="minorHAnsi" w:cstheme="minorHAnsi"/>
          <w:b/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8"/>
        <w:gridCol w:w="7952"/>
      </w:tblGrid>
      <w:tr w:rsidR="00FF7930" w:rsidRPr="00FF7930" w:rsidTr="00522C15"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</w:tcPr>
          <w:p w:rsidR="00FF7930" w:rsidRPr="00FF7930" w:rsidRDefault="00FF7930" w:rsidP="000C4537">
            <w:pPr>
              <w:pStyle w:val="BodyText"/>
              <w:tabs>
                <w:tab w:val="left" w:pos="5400"/>
              </w:tabs>
              <w:jc w:val="right"/>
              <w:rPr>
                <w:rFonts w:asciiTheme="minorHAnsi" w:hAnsiTheme="minorHAnsi" w:cstheme="minorHAnsi"/>
                <w:sz w:val="20"/>
              </w:rPr>
            </w:pPr>
            <w:r w:rsidRPr="00FF7930">
              <w:rPr>
                <w:rFonts w:asciiTheme="minorHAnsi" w:hAnsiTheme="minorHAnsi" w:cstheme="minorHAnsi"/>
                <w:sz w:val="20"/>
              </w:rPr>
              <w:t>Student Name (Last, First):</w:t>
            </w:r>
          </w:p>
        </w:tc>
        <w:tc>
          <w:tcPr>
            <w:tcW w:w="79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930" w:rsidRPr="00FF7930" w:rsidRDefault="00FF7930" w:rsidP="000C4537">
            <w:pPr>
              <w:pStyle w:val="BodyText"/>
              <w:tabs>
                <w:tab w:val="left" w:pos="5400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FF7930" w:rsidRPr="00FF7930" w:rsidTr="00522C15"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</w:tcPr>
          <w:p w:rsidR="00FF7930" w:rsidRPr="00FF7930" w:rsidRDefault="00FF7930" w:rsidP="000C4537">
            <w:pPr>
              <w:pStyle w:val="BodyText"/>
              <w:tabs>
                <w:tab w:val="left" w:pos="5400"/>
              </w:tabs>
              <w:jc w:val="right"/>
              <w:rPr>
                <w:rFonts w:asciiTheme="minorHAnsi" w:hAnsiTheme="minorHAnsi" w:cstheme="minorHAnsi"/>
                <w:sz w:val="20"/>
              </w:rPr>
            </w:pPr>
            <w:r w:rsidRPr="00FF7930">
              <w:rPr>
                <w:rFonts w:asciiTheme="minorHAnsi" w:hAnsiTheme="minorHAnsi" w:cstheme="minorHAnsi"/>
                <w:sz w:val="20"/>
              </w:rPr>
              <w:t>OSU ID #:</w:t>
            </w:r>
          </w:p>
        </w:tc>
        <w:tc>
          <w:tcPr>
            <w:tcW w:w="79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7930" w:rsidRPr="00FF7930" w:rsidRDefault="00FF7930" w:rsidP="000C4537">
            <w:pPr>
              <w:pStyle w:val="BodyText"/>
              <w:tabs>
                <w:tab w:val="left" w:pos="5400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FF7930" w:rsidRPr="00FF7930" w:rsidTr="00522C15"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</w:tcPr>
          <w:p w:rsidR="00FF7930" w:rsidRPr="00FF7930" w:rsidRDefault="00FF7930" w:rsidP="00522C15">
            <w:pPr>
              <w:pStyle w:val="BodyText"/>
              <w:tabs>
                <w:tab w:val="left" w:pos="5400"/>
              </w:tabs>
              <w:jc w:val="right"/>
              <w:rPr>
                <w:rFonts w:asciiTheme="minorHAnsi" w:hAnsiTheme="minorHAnsi" w:cstheme="minorHAnsi"/>
                <w:sz w:val="20"/>
              </w:rPr>
            </w:pPr>
            <w:r w:rsidRPr="00FF7930">
              <w:rPr>
                <w:rFonts w:asciiTheme="minorHAnsi" w:hAnsiTheme="minorHAnsi" w:cstheme="minorHAnsi"/>
                <w:sz w:val="20"/>
              </w:rPr>
              <w:t>Specialization</w:t>
            </w:r>
            <w:r w:rsidR="00522C15">
              <w:rPr>
                <w:rFonts w:asciiTheme="minorHAnsi" w:hAnsiTheme="minorHAnsi" w:cstheme="minorHAnsi"/>
                <w:sz w:val="20"/>
              </w:rPr>
              <w:t>:</w:t>
            </w:r>
          </w:p>
        </w:tc>
        <w:tc>
          <w:tcPr>
            <w:tcW w:w="7952" w:type="dxa"/>
            <w:tcBorders>
              <w:top w:val="nil"/>
              <w:left w:val="nil"/>
              <w:bottom w:val="nil"/>
              <w:right w:val="nil"/>
            </w:tcBorders>
          </w:tcPr>
          <w:p w:rsidR="00FF7930" w:rsidRPr="00FF7930" w:rsidRDefault="00522C15" w:rsidP="000C4537">
            <w:pPr>
              <w:pStyle w:val="BodyText"/>
              <w:tabs>
                <w:tab w:val="left" w:pos="5400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[  ] Methodology       [  ] Public Health     [  ] Undecided</w:t>
            </w:r>
          </w:p>
        </w:tc>
      </w:tr>
      <w:tr w:rsidR="00FF7930" w:rsidRPr="00FF7930" w:rsidTr="00522C15"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</w:tcPr>
          <w:p w:rsidR="00FF7930" w:rsidRPr="00FF7930" w:rsidRDefault="00FF7930" w:rsidP="005F2851">
            <w:pPr>
              <w:pStyle w:val="BodyText"/>
              <w:tabs>
                <w:tab w:val="left" w:pos="5400"/>
              </w:tabs>
              <w:jc w:val="right"/>
              <w:rPr>
                <w:rFonts w:asciiTheme="minorHAnsi" w:hAnsiTheme="minorHAnsi" w:cstheme="minorHAnsi"/>
                <w:sz w:val="20"/>
              </w:rPr>
            </w:pPr>
            <w:r w:rsidRPr="00FF7930">
              <w:rPr>
                <w:rFonts w:asciiTheme="minorHAnsi" w:hAnsiTheme="minorHAnsi" w:cstheme="minorHAnsi"/>
                <w:sz w:val="20"/>
              </w:rPr>
              <w:t xml:space="preserve">Faculty Advisor </w:t>
            </w:r>
            <w:r w:rsidR="005F2851">
              <w:rPr>
                <w:rFonts w:asciiTheme="minorHAnsi" w:hAnsiTheme="minorHAnsi" w:cstheme="minorHAnsi"/>
                <w:sz w:val="20"/>
              </w:rPr>
              <w:t>N</w:t>
            </w:r>
            <w:bookmarkStart w:id="0" w:name="_GoBack"/>
            <w:bookmarkEnd w:id="0"/>
            <w:r w:rsidRPr="00FF7930">
              <w:rPr>
                <w:rFonts w:asciiTheme="minorHAnsi" w:hAnsiTheme="minorHAnsi" w:cstheme="minorHAnsi"/>
                <w:sz w:val="20"/>
              </w:rPr>
              <w:t>ame:</w:t>
            </w:r>
          </w:p>
        </w:tc>
        <w:tc>
          <w:tcPr>
            <w:tcW w:w="79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930" w:rsidRPr="00FF7930" w:rsidRDefault="00FF7930" w:rsidP="000C4537">
            <w:pPr>
              <w:pStyle w:val="BodyText"/>
              <w:tabs>
                <w:tab w:val="left" w:pos="5400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FF7930" w:rsidRPr="00415785" w:rsidRDefault="00FF7930" w:rsidP="00FF7930">
      <w:pPr>
        <w:rPr>
          <w:rFonts w:asciiTheme="minorHAnsi" w:hAnsiTheme="minorHAnsi" w:cstheme="minorHAnsi"/>
          <w:sz w:val="10"/>
        </w:rPr>
      </w:pPr>
    </w:p>
    <w:p w:rsidR="00FF7930" w:rsidRPr="00FF7930" w:rsidRDefault="0085689F" w:rsidP="00FF7930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Course</w:t>
      </w:r>
      <w:r w:rsidR="00FF7930" w:rsidRPr="00FF7930">
        <w:rPr>
          <w:rFonts w:asciiTheme="minorHAnsi" w:hAnsiTheme="minorHAnsi" w:cstheme="minorHAnsi"/>
          <w:b/>
        </w:rPr>
        <w:t xml:space="preserve"> for which waiver or substitution is requested:</w:t>
      </w:r>
      <w:r w:rsidR="00FF7930">
        <w:rPr>
          <w:rFonts w:asciiTheme="minorHAnsi" w:hAnsiTheme="minorHAnsi" w:cstheme="minorHAnsi"/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08"/>
      </w:tblGrid>
      <w:tr w:rsidR="00FF7930" w:rsidTr="00FF7930">
        <w:tc>
          <w:tcPr>
            <w:tcW w:w="10008" w:type="dxa"/>
          </w:tcPr>
          <w:p w:rsidR="00FF7930" w:rsidRDefault="00FF7930" w:rsidP="00FF7930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:rsidR="00FF7930" w:rsidRPr="000C6AE0" w:rsidRDefault="00FF7930" w:rsidP="00FF7930">
      <w:pPr>
        <w:jc w:val="both"/>
        <w:rPr>
          <w:rFonts w:asciiTheme="minorHAnsi" w:hAnsiTheme="minorHAnsi" w:cstheme="minorHAnsi"/>
          <w:b/>
          <w:sz w:val="12"/>
        </w:rPr>
      </w:pPr>
    </w:p>
    <w:p w:rsidR="00FF7930" w:rsidRPr="00415785" w:rsidRDefault="00FF7930" w:rsidP="00FF7930">
      <w:pPr>
        <w:rPr>
          <w:rFonts w:asciiTheme="minorHAnsi" w:hAnsiTheme="minorHAnsi" w:cstheme="minorHAnsi"/>
          <w:sz w:val="10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4F6F17" w:rsidTr="004F6F17">
        <w:trPr>
          <w:trHeight w:val="244"/>
        </w:trPr>
        <w:tc>
          <w:tcPr>
            <w:tcW w:w="10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F17" w:rsidRPr="00FF7930" w:rsidRDefault="004F6F17" w:rsidP="003D0FA8">
            <w:pPr>
              <w:jc w:val="center"/>
              <w:rPr>
                <w:rFonts w:asciiTheme="minorHAnsi" w:hAnsiTheme="minorHAnsi" w:cstheme="minorHAnsi"/>
              </w:rPr>
            </w:pPr>
            <w:r w:rsidRPr="00FF7930">
              <w:rPr>
                <w:rFonts w:asciiTheme="minorHAnsi" w:hAnsiTheme="minorHAnsi" w:cstheme="minorHAnsi"/>
                <w:b/>
              </w:rPr>
              <w:t>Basis for petition:</w:t>
            </w:r>
          </w:p>
          <w:p w:rsidR="004F6F17" w:rsidRPr="000C6AE0" w:rsidRDefault="004F6F17" w:rsidP="003D0FA8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0C6AE0">
              <w:rPr>
                <w:rFonts w:asciiTheme="minorHAnsi" w:hAnsiTheme="minorHAnsi" w:cstheme="minorHAnsi"/>
                <w:sz w:val="16"/>
              </w:rPr>
              <w:t>If you are requesting a waiver based on past work, describe below why a waiver is appropriate and attach relevant documentation.  If you are requesting permission to substitute a different course for a requirement, explain the rationale below and attach relevant documentation concerning the proposed alternative.</w:t>
            </w:r>
          </w:p>
          <w:p w:rsidR="004F6F17" w:rsidRPr="00FF7930" w:rsidRDefault="004F6F17" w:rsidP="000C4537">
            <w:pPr>
              <w:pStyle w:val="BodyText"/>
              <w:tabs>
                <w:tab w:val="left" w:pos="5400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4F6F17" w:rsidTr="004F6F17">
        <w:trPr>
          <w:trHeight w:val="244"/>
        </w:trPr>
        <w:tc>
          <w:tcPr>
            <w:tcW w:w="108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F17" w:rsidRPr="00FF7930" w:rsidRDefault="004F6F17" w:rsidP="000C4537">
            <w:pPr>
              <w:pStyle w:val="BodyText"/>
              <w:tabs>
                <w:tab w:val="left" w:pos="5400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4F6F17" w:rsidTr="004F6F17">
        <w:trPr>
          <w:trHeight w:val="244"/>
        </w:trPr>
        <w:tc>
          <w:tcPr>
            <w:tcW w:w="108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F17" w:rsidRPr="00FF7930" w:rsidRDefault="004F6F17" w:rsidP="000C4537">
            <w:pPr>
              <w:pStyle w:val="BodyText"/>
              <w:tabs>
                <w:tab w:val="left" w:pos="5400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4F6F17" w:rsidTr="004F6F17">
        <w:trPr>
          <w:trHeight w:val="244"/>
        </w:trPr>
        <w:tc>
          <w:tcPr>
            <w:tcW w:w="108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F17" w:rsidRPr="00FF7930" w:rsidRDefault="004F6F17" w:rsidP="007D1AD9">
            <w:pPr>
              <w:pStyle w:val="BodyText"/>
              <w:tabs>
                <w:tab w:val="left" w:pos="5400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4F6F17" w:rsidTr="004F6F17">
        <w:trPr>
          <w:trHeight w:val="244"/>
        </w:trPr>
        <w:tc>
          <w:tcPr>
            <w:tcW w:w="108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F17" w:rsidRPr="00FF7930" w:rsidRDefault="004F6F17" w:rsidP="007D1AD9">
            <w:pPr>
              <w:pStyle w:val="BodyText"/>
              <w:tabs>
                <w:tab w:val="left" w:pos="5400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4F6F17" w:rsidTr="004F6F17">
        <w:trPr>
          <w:trHeight w:val="244"/>
        </w:trPr>
        <w:tc>
          <w:tcPr>
            <w:tcW w:w="108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F17" w:rsidRPr="00FF7930" w:rsidRDefault="004F6F17" w:rsidP="007D1AD9">
            <w:pPr>
              <w:pStyle w:val="BodyText"/>
              <w:tabs>
                <w:tab w:val="left" w:pos="5400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4F6F17" w:rsidTr="004F6F17">
        <w:trPr>
          <w:trHeight w:val="244"/>
        </w:trPr>
        <w:tc>
          <w:tcPr>
            <w:tcW w:w="108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F17" w:rsidRPr="00FF7930" w:rsidRDefault="004F6F17" w:rsidP="007D1AD9">
            <w:pPr>
              <w:pStyle w:val="BodyText"/>
              <w:tabs>
                <w:tab w:val="left" w:pos="5400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4F6F17" w:rsidTr="004F6F17">
        <w:trPr>
          <w:trHeight w:val="244"/>
        </w:trPr>
        <w:tc>
          <w:tcPr>
            <w:tcW w:w="10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17" w:rsidRPr="00FF7930" w:rsidRDefault="004F6F17" w:rsidP="007D1AD9">
            <w:pPr>
              <w:pStyle w:val="BodyText"/>
              <w:tabs>
                <w:tab w:val="left" w:pos="5400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BC6DE2" w:rsidRPr="00FF7930" w:rsidRDefault="00BC6DE2" w:rsidP="00BC6DE2">
      <w:pPr>
        <w:ind w:left="720"/>
        <w:jc w:val="both"/>
        <w:rPr>
          <w:rFonts w:asciiTheme="minorHAnsi" w:hAnsiTheme="minorHAnsi" w:cstheme="minorHAnsi"/>
          <w:sz w:val="6"/>
        </w:rPr>
      </w:pPr>
    </w:p>
    <w:p w:rsidR="00BC6DE2" w:rsidRPr="00FF7930" w:rsidRDefault="00367680" w:rsidP="00BC6DE2">
      <w:pPr>
        <w:ind w:left="720"/>
        <w:jc w:val="both"/>
        <w:rPr>
          <w:rFonts w:asciiTheme="minorHAnsi" w:hAnsiTheme="minorHAnsi" w:cstheme="minorHAnsi"/>
          <w:sz w:val="2"/>
          <w:u w:val="single"/>
        </w:rPr>
      </w:pPr>
      <w:r w:rsidRPr="00FF7930">
        <w:rPr>
          <w:rFonts w:asciiTheme="minorHAnsi" w:hAnsiTheme="minorHAnsi" w:cstheme="minorHAnsi"/>
          <w:u w:val="single"/>
        </w:rPr>
        <w:t xml:space="preserve"> </w:t>
      </w:r>
    </w:p>
    <w:p w:rsidR="00BC6DE2" w:rsidRPr="00BC6DE2" w:rsidRDefault="002F11FE" w:rsidP="00BC6DE2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D3C1ED" wp14:editId="19C3625D">
                <wp:simplePos x="0" y="0"/>
                <wp:positionH relativeFrom="column">
                  <wp:posOffset>-885825</wp:posOffset>
                </wp:positionH>
                <wp:positionV relativeFrom="paragraph">
                  <wp:posOffset>88900</wp:posOffset>
                </wp:positionV>
                <wp:extent cx="7743825" cy="0"/>
                <wp:effectExtent l="19050" t="38100" r="66675" b="1143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43825" cy="0"/>
                        </a:xfrm>
                        <a:prstGeom prst="line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9211B5" id="Straight Connector 10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75pt,7pt" to="540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0HADgIAAG4EAAAOAAAAZHJzL2Uyb0RvYy54bWysVE2P2jAQvVfqf7B8LwnsbkERYQ+s2kvV&#10;oqVVz8axE2v9pbEh8O87diCgdleqqubgeDxf7z1Psnw8Gk0OAoJytqbTSUmJsNw1yrY1/fH904cF&#10;JSEy2zDtrKjpSQT6uHr/btn7Ssxc53QjgGARG6re17SL0VdFEXgnDAsT54VFp3RgWEQT2qIB1mN1&#10;o4tZWX4segeNB8dFCHj6NDjpKteXUvD4TcogItE1RWwxr5DXXVqL1ZJVLTDfKX6Gwf4BhWHKYtOx&#10;1BOLjOxB/VHKKA4uOBkn3JnCSam4yByQzbT8jc22Y15kLihO8KNM4f+V5V8PGyCqwbtDeSwzeEfb&#10;CEy1XSRrZy0q6ICgE5XqfagwYW03cLaC30CifZRg0hsJkWNW9zSqK46RcDycz+/vFrMHSvjFV1wT&#10;PYT4WThD0qamWtlEnFXs8CVEbIahl5B0LPLVois33UcB267pyU7v4ZkhmYdyUSKfRqVid4vpYOC9&#10;z+ZleihhusWBjZoScPGnil0WO4FOJVOvtQZyYDg3O834y4BG+44Nh/e5zBUZRmeU7gImWzc4i6Te&#10;oFfexZMWqZW2z0LiDaBC09wkz74Yuzcv06Q9CpAjU4pUWo9JA+A3k86xKW0A87eJY3Tu6GwcE42y&#10;Dl6DGo8XqHKIR9g3XNN255pTnp7swKHOzM4fYPpqbu2cfv1NrH4BAAD//wMAUEsDBBQABgAIAAAA&#10;IQDEPUa82wAAAAsBAAAPAAAAZHJzL2Rvd25yZXYueG1sTI/NbsIwEITvlfoO1lbqDWwov2kchJC4&#10;t8ADmHhJosZrK3Yg5em7qIf2trszmv0m3wyuFVfsYuNJw2SsQCCV3jZUaTgd96MViJgMWdN6Qg3f&#10;GGFTPD/lJrP+Rp94PaRKcAjFzGioUwqZlLGs0Zk49gGJtYvvnEm8dpW0nblxuGvlVKmFdKYh/lCb&#10;gLsay69D7zT0+/vMLxq8zEO8Lz/CtF6e1oPWry/D9h1EwiH9meGBz+hQMNPZ92SjaDWMJm/rOXtZ&#10;mXGph0OtFE/n34sscvm/Q/EDAAD//wMAUEsBAi0AFAAGAAgAAAAhALaDOJL+AAAA4QEAABMAAAAA&#10;AAAAAAAAAAAAAAAAAFtDb250ZW50X1R5cGVzXS54bWxQSwECLQAUAAYACAAAACEAOP0h/9YAAACU&#10;AQAACwAAAAAAAAAAAAAAAAAvAQAAX3JlbHMvLnJlbHNQSwECLQAUAAYACAAAACEAZWdBwA4CAABu&#10;BAAADgAAAAAAAAAAAAAAAAAuAgAAZHJzL2Uyb0RvYy54bWxQSwECLQAUAAYACAAAACEAxD1GvNsA&#10;AAALAQAADwAAAAAAAAAAAAAAAABoBAAAZHJzL2Rvd25yZXYueG1sUEsFBgAAAAAEAAQA8wAAAHAF&#10;AAAAAA==&#10;" strokecolor="black [3040]">
                <v:shadow on="t" color="black" opacity="26214f" origin="-.5,-.5" offset=".74836mm,.74836mm"/>
              </v:line>
            </w:pict>
          </mc:Fallback>
        </mc:AlternateContent>
      </w:r>
    </w:p>
    <w:p w:rsidR="00BC6DE2" w:rsidRPr="00BC6DE2" w:rsidRDefault="00BC6DE2" w:rsidP="00CD5FC3">
      <w:pPr>
        <w:shd w:val="clear" w:color="auto" w:fill="D9D9D9" w:themeFill="background1" w:themeFillShade="D9"/>
        <w:jc w:val="both"/>
        <w:rPr>
          <w:rFonts w:asciiTheme="minorHAnsi" w:hAnsiTheme="minorHAnsi" w:cstheme="minorHAnsi"/>
          <w:b/>
        </w:rPr>
      </w:pPr>
      <w:r w:rsidRPr="00BC6DE2">
        <w:rPr>
          <w:rFonts w:asciiTheme="minorHAnsi" w:hAnsiTheme="minorHAnsi" w:cstheme="minorHAnsi"/>
          <w:b/>
        </w:rPr>
        <w:t>Part II.  Completed by instructor of required course for which a waiver or substitution is proposed.</w:t>
      </w:r>
    </w:p>
    <w:p w:rsidR="00BC6DE2" w:rsidRPr="008563B5" w:rsidRDefault="00BC6DE2" w:rsidP="00CD5FC3">
      <w:pPr>
        <w:shd w:val="clear" w:color="auto" w:fill="D9D9D9" w:themeFill="background1" w:themeFillShade="D9"/>
        <w:jc w:val="both"/>
        <w:rPr>
          <w:rFonts w:asciiTheme="minorHAnsi" w:hAnsiTheme="minorHAnsi" w:cstheme="minorHAnsi"/>
          <w:sz w:val="10"/>
        </w:rPr>
      </w:pPr>
    </w:p>
    <w:p w:rsidR="00BC6DE2" w:rsidRDefault="00367680" w:rsidP="00CD5FC3">
      <w:pPr>
        <w:shd w:val="clear" w:color="auto" w:fill="D9D9D9" w:themeFill="background1" w:themeFillShade="D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 xml:space="preserve">        </w:t>
      </w:r>
      <w:r w:rsidRPr="00BC6DE2">
        <w:rPr>
          <w:rFonts w:asciiTheme="minorHAnsi" w:hAnsiTheme="minorHAnsi" w:cstheme="minorHAnsi"/>
        </w:rPr>
        <w:t xml:space="preserve"> </w:t>
      </w:r>
      <w:r w:rsidR="007208EC">
        <w:rPr>
          <w:rFonts w:asciiTheme="minorHAnsi" w:hAnsiTheme="minorHAnsi" w:cstheme="minorHAnsi"/>
        </w:rPr>
        <w:t>Instructor</w:t>
      </w:r>
      <w:r>
        <w:rPr>
          <w:rFonts w:asciiTheme="minorHAnsi" w:hAnsiTheme="minorHAnsi" w:cstheme="minorHAnsi"/>
        </w:rPr>
        <w:t xml:space="preserve"> Approval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u w:val="single"/>
        </w:rPr>
        <w:t xml:space="preserve">        </w:t>
      </w:r>
      <w:r w:rsidR="007208EC">
        <w:rPr>
          <w:rFonts w:asciiTheme="minorHAnsi" w:hAnsiTheme="minorHAnsi" w:cstheme="minorHAnsi"/>
          <w:u w:val="single"/>
        </w:rPr>
        <w:t xml:space="preserve"> </w:t>
      </w:r>
      <w:r w:rsidR="007208EC" w:rsidRPr="007208EC">
        <w:rPr>
          <w:rFonts w:asciiTheme="minorHAnsi" w:hAnsiTheme="minorHAnsi" w:cstheme="minorHAnsi"/>
        </w:rPr>
        <w:t>Instructor</w:t>
      </w:r>
      <w:r w:rsidR="00BC6DE2" w:rsidRPr="00BC6DE2">
        <w:rPr>
          <w:rFonts w:asciiTheme="minorHAnsi" w:hAnsiTheme="minorHAnsi" w:cstheme="minorHAnsi"/>
        </w:rPr>
        <w:t xml:space="preserve"> Approval with Conditions (specify):</w:t>
      </w:r>
    </w:p>
    <w:p w:rsidR="00693470" w:rsidRDefault="00693470" w:rsidP="00CD5FC3">
      <w:pPr>
        <w:shd w:val="clear" w:color="auto" w:fill="D9D9D9" w:themeFill="background1" w:themeFillShade="D9"/>
        <w:jc w:val="both"/>
        <w:rPr>
          <w:rFonts w:asciiTheme="minorHAnsi" w:hAnsiTheme="minorHAnsi" w:cstheme="minorHAnsi"/>
        </w:rPr>
      </w:pPr>
    </w:p>
    <w:p w:rsidR="00693470" w:rsidRDefault="00693470" w:rsidP="00CD5FC3">
      <w:pPr>
        <w:shd w:val="clear" w:color="auto" w:fill="D9D9D9" w:themeFill="background1" w:themeFillShade="D9"/>
        <w:jc w:val="both"/>
        <w:rPr>
          <w:rFonts w:asciiTheme="minorHAnsi" w:hAnsiTheme="minorHAnsi" w:cstheme="minorHAnsi"/>
        </w:rPr>
      </w:pPr>
    </w:p>
    <w:p w:rsidR="00693470" w:rsidRDefault="00693470" w:rsidP="00CD5FC3">
      <w:pPr>
        <w:shd w:val="clear" w:color="auto" w:fill="D9D9D9" w:themeFill="background1" w:themeFillShade="D9"/>
        <w:jc w:val="both"/>
        <w:rPr>
          <w:rFonts w:asciiTheme="minorHAnsi" w:hAnsiTheme="minorHAnsi" w:cstheme="minorHAnsi"/>
        </w:rPr>
      </w:pPr>
    </w:p>
    <w:p w:rsidR="00693470" w:rsidRDefault="00693470" w:rsidP="00CD5FC3">
      <w:pPr>
        <w:shd w:val="clear" w:color="auto" w:fill="D9D9D9" w:themeFill="background1" w:themeFillShade="D9"/>
        <w:jc w:val="both"/>
        <w:rPr>
          <w:rFonts w:asciiTheme="minorHAnsi" w:hAnsiTheme="minorHAnsi" w:cstheme="minorHAnsi"/>
        </w:rPr>
      </w:pPr>
    </w:p>
    <w:p w:rsidR="00693470" w:rsidRDefault="00693470" w:rsidP="00CD5FC3">
      <w:pPr>
        <w:shd w:val="clear" w:color="auto" w:fill="D9D9D9" w:themeFill="background1" w:themeFillShade="D9"/>
        <w:jc w:val="both"/>
        <w:rPr>
          <w:rFonts w:asciiTheme="minorHAnsi" w:hAnsiTheme="minorHAnsi" w:cstheme="minorHAnsi"/>
        </w:rPr>
      </w:pPr>
    </w:p>
    <w:p w:rsidR="003B69B9" w:rsidRDefault="003B69B9" w:rsidP="00CD5FC3">
      <w:pPr>
        <w:shd w:val="clear" w:color="auto" w:fill="D9D9D9" w:themeFill="background1" w:themeFillShade="D9"/>
        <w:jc w:val="both"/>
        <w:rPr>
          <w:rFonts w:asciiTheme="minorHAnsi" w:hAnsiTheme="minorHAnsi" w:cstheme="minorHAnsi"/>
        </w:rPr>
      </w:pPr>
    </w:p>
    <w:p w:rsidR="00BC6DE2" w:rsidRDefault="00BC6DE2" w:rsidP="00CD5FC3">
      <w:pPr>
        <w:shd w:val="clear" w:color="auto" w:fill="D9D9D9" w:themeFill="background1" w:themeFillShade="D9"/>
        <w:jc w:val="both"/>
        <w:rPr>
          <w:rFonts w:asciiTheme="minorHAnsi" w:hAnsiTheme="minorHAnsi" w:cstheme="minorHAnsi"/>
        </w:rPr>
      </w:pPr>
    </w:p>
    <w:p w:rsidR="00BC6DE2" w:rsidRPr="00BC6DE2" w:rsidRDefault="00367680" w:rsidP="00CD5FC3">
      <w:pPr>
        <w:shd w:val="clear" w:color="auto" w:fill="D9D9D9" w:themeFill="background1" w:themeFillShade="D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u w:val="single"/>
        </w:rPr>
        <w:t xml:space="preserve">                                                                        </w:t>
      </w:r>
      <w:r w:rsidR="00FF7930">
        <w:rPr>
          <w:rFonts w:asciiTheme="minorHAnsi" w:hAnsiTheme="minorHAnsi" w:cstheme="minorHAnsi"/>
          <w:u w:val="single"/>
        </w:rPr>
        <w:t xml:space="preserve">                      </w:t>
      </w:r>
      <w:r w:rsidR="00FF7930">
        <w:rPr>
          <w:rFonts w:asciiTheme="minorHAnsi" w:hAnsiTheme="minorHAnsi" w:cstheme="minorHAnsi"/>
          <w:u w:val="single"/>
        </w:rPr>
        <w:tab/>
      </w:r>
      <w:r w:rsidR="00FF7930">
        <w:rPr>
          <w:rFonts w:asciiTheme="minorHAnsi" w:hAnsiTheme="minorHAnsi" w:cstheme="minorHAnsi"/>
          <w:u w:val="single"/>
        </w:rPr>
        <w:tab/>
      </w:r>
      <w:r w:rsidR="00FF7930">
        <w:rPr>
          <w:rFonts w:asciiTheme="minorHAnsi" w:hAnsiTheme="minorHAnsi" w:cstheme="minorHAnsi"/>
          <w:u w:val="single"/>
        </w:rPr>
        <w:tab/>
      </w:r>
      <w:r w:rsidR="00FF7930">
        <w:rPr>
          <w:rFonts w:asciiTheme="minorHAnsi" w:hAnsiTheme="minorHAnsi" w:cstheme="minorHAnsi"/>
          <w:u w:val="single"/>
        </w:rPr>
        <w:tab/>
      </w:r>
      <w:r w:rsidR="00FF7930">
        <w:rPr>
          <w:rFonts w:asciiTheme="minorHAnsi" w:hAnsiTheme="minorHAnsi" w:cstheme="minorHAnsi"/>
          <w:u w:val="single"/>
        </w:rPr>
        <w:tab/>
      </w:r>
      <w:r w:rsidR="00FF7930"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 xml:space="preserve">                                     </w:t>
      </w:r>
    </w:p>
    <w:p w:rsidR="00BC6DE2" w:rsidRPr="00BC6DE2" w:rsidRDefault="00BC6DE2" w:rsidP="00CD5FC3">
      <w:pPr>
        <w:shd w:val="clear" w:color="auto" w:fill="D9D9D9" w:themeFill="background1" w:themeFillShade="D9"/>
        <w:jc w:val="both"/>
        <w:rPr>
          <w:rFonts w:asciiTheme="minorHAnsi" w:hAnsiTheme="minorHAnsi" w:cstheme="minorHAnsi"/>
        </w:rPr>
      </w:pPr>
      <w:r w:rsidRPr="00BC6DE2">
        <w:rPr>
          <w:rFonts w:asciiTheme="minorHAnsi" w:hAnsiTheme="minorHAnsi" w:cstheme="minorHAnsi"/>
        </w:rPr>
        <w:t>Name of Instructor</w:t>
      </w:r>
      <w:r w:rsidR="002F11FE">
        <w:rPr>
          <w:rFonts w:asciiTheme="minorHAnsi" w:hAnsiTheme="minorHAnsi" w:cstheme="minorHAnsi"/>
        </w:rPr>
        <w:t xml:space="preserve"> (print)</w:t>
      </w:r>
      <w:r w:rsidRPr="00BC6DE2">
        <w:rPr>
          <w:rFonts w:asciiTheme="minorHAnsi" w:hAnsiTheme="minorHAnsi" w:cstheme="minorHAnsi"/>
        </w:rPr>
        <w:tab/>
      </w:r>
      <w:r w:rsidRPr="00BC6DE2">
        <w:rPr>
          <w:rFonts w:asciiTheme="minorHAnsi" w:hAnsiTheme="minorHAnsi" w:cstheme="minorHAnsi"/>
        </w:rPr>
        <w:tab/>
      </w:r>
      <w:r w:rsidRPr="00BC6DE2">
        <w:rPr>
          <w:rFonts w:asciiTheme="minorHAnsi" w:hAnsiTheme="minorHAnsi" w:cstheme="minorHAnsi"/>
        </w:rPr>
        <w:tab/>
      </w:r>
      <w:r w:rsidR="00367680">
        <w:rPr>
          <w:rFonts w:asciiTheme="minorHAnsi" w:hAnsiTheme="minorHAnsi" w:cstheme="minorHAnsi"/>
        </w:rPr>
        <w:t xml:space="preserve">   </w:t>
      </w:r>
      <w:r w:rsidRPr="00BC6DE2">
        <w:rPr>
          <w:rFonts w:asciiTheme="minorHAnsi" w:hAnsiTheme="minorHAnsi" w:cstheme="minorHAnsi"/>
        </w:rPr>
        <w:t>Signature</w:t>
      </w:r>
      <w:r w:rsidR="00367680">
        <w:rPr>
          <w:rFonts w:asciiTheme="minorHAnsi" w:hAnsiTheme="minorHAnsi" w:cstheme="minorHAnsi"/>
        </w:rPr>
        <w:tab/>
      </w:r>
      <w:r w:rsidR="00367680">
        <w:rPr>
          <w:rFonts w:asciiTheme="minorHAnsi" w:hAnsiTheme="minorHAnsi" w:cstheme="minorHAnsi"/>
        </w:rPr>
        <w:tab/>
      </w:r>
      <w:r w:rsidR="00367680">
        <w:rPr>
          <w:rFonts w:asciiTheme="minorHAnsi" w:hAnsiTheme="minorHAnsi" w:cstheme="minorHAnsi"/>
        </w:rPr>
        <w:tab/>
      </w:r>
      <w:r w:rsidR="00367680">
        <w:rPr>
          <w:rFonts w:asciiTheme="minorHAnsi" w:hAnsiTheme="minorHAnsi" w:cstheme="minorHAnsi"/>
        </w:rPr>
        <w:tab/>
        <w:t>Date</w:t>
      </w:r>
    </w:p>
    <w:p w:rsidR="00BC6DE2" w:rsidRPr="008563B5" w:rsidRDefault="00BC6DE2" w:rsidP="00CD5FC3">
      <w:pPr>
        <w:shd w:val="clear" w:color="auto" w:fill="D9D9D9" w:themeFill="background1" w:themeFillShade="D9"/>
        <w:jc w:val="both"/>
        <w:rPr>
          <w:rFonts w:asciiTheme="minorHAnsi" w:hAnsiTheme="minorHAnsi" w:cstheme="minorHAnsi"/>
          <w:sz w:val="10"/>
        </w:rPr>
      </w:pPr>
    </w:p>
    <w:p w:rsidR="00BC6DE2" w:rsidRPr="008563B5" w:rsidRDefault="00BC6DE2" w:rsidP="00CD5FC3">
      <w:pPr>
        <w:pStyle w:val="BodyText"/>
        <w:shd w:val="clear" w:color="auto" w:fill="D9D9D9" w:themeFill="background1" w:themeFillShade="D9"/>
        <w:rPr>
          <w:rFonts w:asciiTheme="minorHAnsi" w:hAnsiTheme="minorHAnsi" w:cstheme="minorHAnsi"/>
          <w:b/>
          <w:sz w:val="10"/>
        </w:rPr>
      </w:pPr>
    </w:p>
    <w:p w:rsidR="00BC6DE2" w:rsidRPr="002F11FE" w:rsidRDefault="00367680" w:rsidP="00CD5FC3">
      <w:pPr>
        <w:pStyle w:val="BodyText"/>
        <w:shd w:val="clear" w:color="auto" w:fill="D9D9D9" w:themeFill="background1" w:themeFillShade="D9"/>
        <w:jc w:val="lef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  <w:u w:val="single"/>
        </w:rPr>
        <w:t xml:space="preserve">      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sz w:val="20"/>
          <w:u w:val="single"/>
        </w:rPr>
        <w:tab/>
      </w:r>
      <w:r>
        <w:rPr>
          <w:rFonts w:asciiTheme="minorHAnsi" w:hAnsiTheme="minorHAnsi" w:cstheme="minorHAnsi"/>
          <w:sz w:val="20"/>
          <w:u w:val="single"/>
        </w:rPr>
        <w:tab/>
      </w:r>
      <w:r>
        <w:rPr>
          <w:rFonts w:asciiTheme="minorHAnsi" w:hAnsiTheme="minorHAnsi" w:cstheme="minorHAnsi"/>
          <w:sz w:val="20"/>
          <w:u w:val="single"/>
        </w:rPr>
        <w:tab/>
        <w:t xml:space="preserve">            </w:t>
      </w:r>
    </w:p>
    <w:p w:rsidR="005D585A" w:rsidRPr="004322D1" w:rsidRDefault="007806B6" w:rsidP="004322D1">
      <w:pPr>
        <w:pStyle w:val="BodyText"/>
        <w:shd w:val="clear" w:color="auto" w:fill="D9D9D9" w:themeFill="background1" w:themeFillShade="D9"/>
        <w:jc w:val="lef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Signature of </w:t>
      </w:r>
      <w:r w:rsidR="00BC6DE2" w:rsidRPr="002F11FE">
        <w:rPr>
          <w:rFonts w:asciiTheme="minorHAnsi" w:hAnsiTheme="minorHAnsi" w:cstheme="minorHAnsi"/>
          <w:sz w:val="20"/>
        </w:rPr>
        <w:t>Chair, Graduate Studies Committee</w:t>
      </w:r>
      <w:r w:rsidR="00367680">
        <w:rPr>
          <w:rFonts w:asciiTheme="minorHAnsi" w:hAnsiTheme="minorHAnsi" w:cstheme="minorHAnsi"/>
          <w:sz w:val="20"/>
        </w:rPr>
        <w:tab/>
      </w:r>
      <w:r w:rsidR="00367680">
        <w:rPr>
          <w:rFonts w:asciiTheme="minorHAnsi" w:hAnsiTheme="minorHAnsi" w:cstheme="minorHAnsi"/>
          <w:sz w:val="20"/>
        </w:rPr>
        <w:tab/>
      </w:r>
      <w:r w:rsidR="00367680">
        <w:rPr>
          <w:rFonts w:asciiTheme="minorHAnsi" w:hAnsiTheme="minorHAnsi" w:cstheme="minorHAnsi"/>
          <w:sz w:val="20"/>
        </w:rPr>
        <w:tab/>
      </w:r>
      <w:r w:rsidR="00367680">
        <w:rPr>
          <w:rFonts w:asciiTheme="minorHAnsi" w:hAnsiTheme="minorHAnsi" w:cstheme="minorHAnsi"/>
          <w:sz w:val="20"/>
        </w:rPr>
        <w:tab/>
      </w:r>
      <w:r w:rsidR="00367680">
        <w:rPr>
          <w:rFonts w:asciiTheme="minorHAnsi" w:hAnsiTheme="minorHAnsi" w:cstheme="minorHAnsi"/>
          <w:sz w:val="20"/>
        </w:rPr>
        <w:tab/>
        <w:t>Date</w:t>
      </w:r>
    </w:p>
    <w:sectPr w:rsidR="005D585A" w:rsidRPr="004322D1" w:rsidSect="00FF7930">
      <w:footerReference w:type="even" r:id="rId7"/>
      <w:footnotePr>
        <w:numRestart w:val="eachPage"/>
      </w:footnotePr>
      <w:endnotePr>
        <w:numFmt w:val="decimal"/>
      </w:endnotePr>
      <w:pgSz w:w="12240" w:h="15840" w:code="1"/>
      <w:pgMar w:top="720" w:right="720" w:bottom="720" w:left="720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680" w:rsidRDefault="00367680" w:rsidP="00BC6DE2">
      <w:r>
        <w:separator/>
      </w:r>
    </w:p>
  </w:endnote>
  <w:endnote w:type="continuationSeparator" w:id="0">
    <w:p w:rsidR="00367680" w:rsidRDefault="00367680" w:rsidP="00BC6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nhardMo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680" w:rsidRDefault="00367680">
    <w:pPr>
      <w:pStyle w:val="Footer"/>
      <w:framePr w:wrap="around" w:vAnchor="text" w:hAnchor="margin" w:xAlign="right" w:y="1"/>
      <w:rPr>
        <w:rStyle w:val="PageNumber"/>
      </w:rPr>
    </w:pPr>
  </w:p>
  <w:p w:rsidR="00367680" w:rsidRDefault="003676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129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680" w:rsidRDefault="00367680" w:rsidP="00BC6DE2">
      <w:r>
        <w:separator/>
      </w:r>
    </w:p>
  </w:footnote>
  <w:footnote w:type="continuationSeparator" w:id="0">
    <w:p w:rsidR="00367680" w:rsidRDefault="00367680" w:rsidP="00BC6D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4829"/>
    <w:multiLevelType w:val="hybridMultilevel"/>
    <w:tmpl w:val="294CA9FC"/>
    <w:lvl w:ilvl="0" w:tplc="04090001">
      <w:start w:val="1"/>
      <w:numFmt w:val="bullet"/>
      <w:lvlText w:val=""/>
      <w:lvlJc w:val="left"/>
      <w:pPr>
        <w:tabs>
          <w:tab w:val="num" w:pos="853"/>
        </w:tabs>
        <w:ind w:left="8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73"/>
        </w:tabs>
        <w:ind w:left="15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93"/>
        </w:tabs>
        <w:ind w:left="22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13"/>
        </w:tabs>
        <w:ind w:left="30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33"/>
        </w:tabs>
        <w:ind w:left="37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53"/>
        </w:tabs>
        <w:ind w:left="44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73"/>
        </w:tabs>
        <w:ind w:left="51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93"/>
        </w:tabs>
        <w:ind w:left="58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13"/>
        </w:tabs>
        <w:ind w:left="6613" w:hanging="360"/>
      </w:pPr>
      <w:rPr>
        <w:rFonts w:ascii="Wingdings" w:hAnsi="Wingdings" w:hint="default"/>
      </w:rPr>
    </w:lvl>
  </w:abstractNum>
  <w:abstractNum w:abstractNumId="1" w15:restartNumberingAfterBreak="0">
    <w:nsid w:val="0E1D1FBC"/>
    <w:multiLevelType w:val="hybridMultilevel"/>
    <w:tmpl w:val="2C7C1868"/>
    <w:lvl w:ilvl="0" w:tplc="06CC406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28225FA4"/>
    <w:multiLevelType w:val="hybridMultilevel"/>
    <w:tmpl w:val="89F895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9DF36A0"/>
    <w:multiLevelType w:val="hybridMultilevel"/>
    <w:tmpl w:val="A176CA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3A53361"/>
    <w:multiLevelType w:val="hybridMultilevel"/>
    <w:tmpl w:val="A98A8EA6"/>
    <w:lvl w:ilvl="0" w:tplc="06CC406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68A72A73"/>
    <w:multiLevelType w:val="hybridMultilevel"/>
    <w:tmpl w:val="EE5E4B94"/>
    <w:lvl w:ilvl="0" w:tplc="D40089D4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8673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DE2"/>
    <w:rsid w:val="000C6AE0"/>
    <w:rsid w:val="0013674F"/>
    <w:rsid w:val="001441CA"/>
    <w:rsid w:val="001E36F6"/>
    <w:rsid w:val="002026FF"/>
    <w:rsid w:val="002F11FE"/>
    <w:rsid w:val="00364742"/>
    <w:rsid w:val="00367680"/>
    <w:rsid w:val="003B69B9"/>
    <w:rsid w:val="003D0FA8"/>
    <w:rsid w:val="004322D1"/>
    <w:rsid w:val="00474BF1"/>
    <w:rsid w:val="004D736D"/>
    <w:rsid w:val="004F6F17"/>
    <w:rsid w:val="00522C15"/>
    <w:rsid w:val="005D585A"/>
    <w:rsid w:val="005F2851"/>
    <w:rsid w:val="00602C26"/>
    <w:rsid w:val="00693470"/>
    <w:rsid w:val="007208EC"/>
    <w:rsid w:val="00760A81"/>
    <w:rsid w:val="007806B6"/>
    <w:rsid w:val="007D1AD9"/>
    <w:rsid w:val="007F1E4D"/>
    <w:rsid w:val="0083010C"/>
    <w:rsid w:val="008563B5"/>
    <w:rsid w:val="0085689F"/>
    <w:rsid w:val="00983904"/>
    <w:rsid w:val="009C26AE"/>
    <w:rsid w:val="009E6AC2"/>
    <w:rsid w:val="00AF1FCB"/>
    <w:rsid w:val="00B53C9D"/>
    <w:rsid w:val="00BC6DE2"/>
    <w:rsid w:val="00BD1DDF"/>
    <w:rsid w:val="00CD5FC3"/>
    <w:rsid w:val="00D048C5"/>
    <w:rsid w:val="00DB3BEB"/>
    <w:rsid w:val="00DC46D0"/>
    <w:rsid w:val="00F25963"/>
    <w:rsid w:val="00F606E5"/>
    <w:rsid w:val="00FC02D3"/>
    <w:rsid w:val="00FF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6BB8107B"/>
  <w15:docId w15:val="{4A8ABF36-1FAD-445A-B599-84C1D504D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C6DE2"/>
    <w:pPr>
      <w:keepNext/>
      <w:widowControl w:val="0"/>
      <w:jc w:val="both"/>
      <w:outlineLvl w:val="0"/>
    </w:pPr>
    <w:rPr>
      <w:rFonts w:ascii="Arial" w:hAnsi="Arial"/>
      <w:b/>
      <w:sz w:val="22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C6DE2"/>
    <w:pPr>
      <w:keepNext/>
      <w:widowControl w:val="0"/>
      <w:jc w:val="both"/>
      <w:outlineLvl w:val="1"/>
    </w:pPr>
    <w:rPr>
      <w:rFonts w:ascii="Arial" w:hAnsi="Arial"/>
      <w:b/>
      <w:i/>
      <w:sz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C6DE2"/>
    <w:pPr>
      <w:keepNext/>
      <w:widowControl w:val="0"/>
      <w:jc w:val="center"/>
      <w:outlineLvl w:val="2"/>
    </w:pPr>
    <w:rPr>
      <w:rFonts w:ascii="BernhardMod BT" w:hAnsi="BernhardMod BT"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C6DE2"/>
    <w:pPr>
      <w:keepNext/>
      <w:widowControl w:val="0"/>
      <w:jc w:val="center"/>
      <w:outlineLvl w:val="3"/>
    </w:pPr>
    <w:rPr>
      <w:rFonts w:ascii="BernhardMod BT" w:hAnsi="BernhardMod BT"/>
      <w:sz w:val="3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C6DE2"/>
    <w:pPr>
      <w:keepNext/>
      <w:jc w:val="both"/>
      <w:outlineLvl w:val="4"/>
    </w:pPr>
    <w:rPr>
      <w:rFonts w:ascii="Arial" w:hAnsi="Arial"/>
      <w:b/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C6DE2"/>
    <w:pPr>
      <w:keepNext/>
      <w:ind w:left="360"/>
      <w:jc w:val="both"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C6DE2"/>
    <w:pPr>
      <w:keepNext/>
      <w:ind w:left="720"/>
      <w:jc w:val="both"/>
      <w:outlineLvl w:val="6"/>
    </w:pPr>
    <w:rPr>
      <w:rFonts w:ascii="Arial" w:hAnsi="Arial"/>
      <w:b/>
      <w:sz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C6DE2"/>
    <w:pPr>
      <w:keepNext/>
      <w:widowControl w:val="0"/>
      <w:jc w:val="center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C6DE2"/>
    <w:pPr>
      <w:keepNext/>
      <w:widowControl w:val="0"/>
      <w:tabs>
        <w:tab w:val="left" w:pos="2610"/>
        <w:tab w:val="left" w:pos="3870"/>
        <w:tab w:val="left" w:pos="5508"/>
      </w:tabs>
      <w:outlineLvl w:val="8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C6DE2"/>
    <w:rPr>
      <w:rFonts w:ascii="Arial" w:eastAsia="Times New Roman" w:hAnsi="Arial" w:cs="Times New Roman"/>
      <w:b/>
      <w:szCs w:val="20"/>
      <w:u w:val="single"/>
    </w:rPr>
  </w:style>
  <w:style w:type="character" w:customStyle="1" w:styleId="Heading2Char">
    <w:name w:val="Heading 2 Char"/>
    <w:basedOn w:val="DefaultParagraphFont"/>
    <w:link w:val="Heading2"/>
    <w:uiPriority w:val="99"/>
    <w:rsid w:val="00BC6DE2"/>
    <w:rPr>
      <w:rFonts w:ascii="Arial" w:eastAsia="Times New Roman" w:hAnsi="Arial" w:cs="Times New Roman"/>
      <w:b/>
      <w:i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rsid w:val="00BC6DE2"/>
    <w:rPr>
      <w:rFonts w:ascii="BernhardMod BT" w:eastAsia="Times New Roman" w:hAnsi="BernhardMod BT" w:cs="Times New Roman"/>
      <w:sz w:val="28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rsid w:val="00BC6DE2"/>
    <w:rPr>
      <w:rFonts w:ascii="BernhardMod BT" w:eastAsia="Times New Roman" w:hAnsi="BernhardMod BT" w:cs="Times New Roman"/>
      <w:sz w:val="36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rsid w:val="00BC6DE2"/>
    <w:rPr>
      <w:rFonts w:ascii="Arial" w:eastAsia="Times New Roman" w:hAnsi="Arial" w:cs="Times New Roman"/>
      <w:b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rsid w:val="00BC6DE2"/>
    <w:rPr>
      <w:rFonts w:ascii="Arial" w:eastAsia="Times New Roman" w:hAnsi="Arial" w:cs="Times New Roman"/>
      <w:b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rsid w:val="00BC6DE2"/>
    <w:rPr>
      <w:rFonts w:ascii="Arial" w:eastAsia="Times New Roman" w:hAnsi="Arial" w:cs="Times New Roman"/>
      <w:b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rsid w:val="00BC6DE2"/>
    <w:rPr>
      <w:rFonts w:ascii="Arial" w:eastAsia="Times New Roman" w:hAnsi="Arial" w:cs="Times New Roman"/>
      <w:b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BC6DE2"/>
    <w:rPr>
      <w:rFonts w:ascii="Arial" w:eastAsia="Times New Roman" w:hAnsi="Arial" w:cs="Times New Roman"/>
      <w:b/>
      <w:szCs w:val="20"/>
    </w:rPr>
  </w:style>
  <w:style w:type="character" w:styleId="FootnoteReference">
    <w:name w:val="footnote reference"/>
    <w:basedOn w:val="DefaultParagraphFont"/>
    <w:uiPriority w:val="99"/>
    <w:semiHidden/>
    <w:rsid w:val="00BC6DE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C6D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6DE2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BC6D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6DE2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BC6DE2"/>
    <w:rPr>
      <w:rFonts w:cs="Times New Roman"/>
    </w:rPr>
  </w:style>
  <w:style w:type="paragraph" w:customStyle="1" w:styleId="a">
    <w:name w:val="_"/>
    <w:basedOn w:val="Normal"/>
    <w:uiPriority w:val="99"/>
    <w:rsid w:val="00BC6DE2"/>
    <w:pPr>
      <w:widowControl w:val="0"/>
      <w:ind w:left="1152" w:hanging="432"/>
    </w:pPr>
    <w:rPr>
      <w:sz w:val="24"/>
    </w:rPr>
  </w:style>
  <w:style w:type="paragraph" w:styleId="BodyText">
    <w:name w:val="Body Text"/>
    <w:basedOn w:val="Normal"/>
    <w:link w:val="BodyTextChar"/>
    <w:uiPriority w:val="99"/>
    <w:rsid w:val="00BC6DE2"/>
    <w:pPr>
      <w:jc w:val="both"/>
    </w:pPr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BC6DE2"/>
    <w:rPr>
      <w:rFonts w:ascii="Arial" w:eastAsia="Times New Roman" w:hAnsi="Arial" w:cs="Times New Roman"/>
      <w:szCs w:val="20"/>
    </w:rPr>
  </w:style>
  <w:style w:type="paragraph" w:styleId="BodyText2">
    <w:name w:val="Body Text 2"/>
    <w:basedOn w:val="Normal"/>
    <w:link w:val="BodyText2Char"/>
    <w:uiPriority w:val="99"/>
    <w:rsid w:val="00BC6DE2"/>
    <w:rPr>
      <w:rFonts w:ascii="Arial" w:hAnsi="Arial"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BC6DE2"/>
    <w:rPr>
      <w:rFonts w:ascii="Arial" w:eastAsia="Times New Roman" w:hAnsi="Arial" w:cs="Times New Roman"/>
      <w:szCs w:val="20"/>
    </w:rPr>
  </w:style>
  <w:style w:type="character" w:styleId="Hyperlink">
    <w:name w:val="Hyperlink"/>
    <w:basedOn w:val="DefaultParagraphFont"/>
    <w:uiPriority w:val="99"/>
    <w:rsid w:val="00BC6DE2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BC6DE2"/>
    <w:rPr>
      <w:rFonts w:cs="Times New Roman"/>
      <w:color w:val="800080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BC6DE2"/>
    <w:pPr>
      <w:widowControl w:val="0"/>
      <w:ind w:firstLine="720"/>
      <w:jc w:val="both"/>
    </w:pPr>
    <w:rPr>
      <w:rFonts w:ascii="Arial" w:hAnsi="Arial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BC6DE2"/>
    <w:rPr>
      <w:rFonts w:ascii="Arial" w:eastAsia="Times New Roman" w:hAnsi="Arial" w:cs="Times New Roman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BC6DE2"/>
    <w:pPr>
      <w:tabs>
        <w:tab w:val="left" w:pos="0"/>
      </w:tabs>
      <w:ind w:left="720"/>
      <w:jc w:val="both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C6DE2"/>
    <w:rPr>
      <w:rFonts w:ascii="Arial" w:eastAsia="Times New Roman" w:hAnsi="Arial" w:cs="Times New Roman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BC6DE2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6DE2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BC6DE2"/>
    <w:pPr>
      <w:widowControl w:val="0"/>
      <w:tabs>
        <w:tab w:val="left" w:pos="1440"/>
        <w:tab w:val="right" w:leader="dot" w:pos="9000"/>
      </w:tabs>
      <w:ind w:left="1440" w:hanging="1440"/>
    </w:pPr>
    <w:rPr>
      <w:rFonts w:ascii="Arial" w:hAnsi="Arial"/>
      <w:sz w:val="2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BC6DE2"/>
    <w:rPr>
      <w:rFonts w:ascii="Arial" w:eastAsia="Times New Roman" w:hAnsi="Arial" w:cs="Times New Roman"/>
      <w:szCs w:val="20"/>
    </w:rPr>
  </w:style>
  <w:style w:type="character" w:customStyle="1" w:styleId="1">
    <w:name w:val="1"/>
    <w:uiPriority w:val="99"/>
    <w:rsid w:val="00BC6DE2"/>
    <w:rPr>
      <w:rFonts w:ascii="Times New Roman" w:hAnsi="Times New Roman"/>
      <w:sz w:val="24"/>
    </w:rPr>
  </w:style>
  <w:style w:type="paragraph" w:styleId="BlockText">
    <w:name w:val="Block Text"/>
    <w:basedOn w:val="Normal"/>
    <w:uiPriority w:val="99"/>
    <w:rsid w:val="00BC6DE2"/>
    <w:pPr>
      <w:spacing w:before="86" w:after="86"/>
      <w:ind w:left="360" w:right="86"/>
    </w:pPr>
    <w:rPr>
      <w:rFonts w:ascii="Arial" w:hAnsi="Arial" w:cs="Arial"/>
      <w:color w:val="000000"/>
      <w:sz w:val="22"/>
      <w:szCs w:val="21"/>
    </w:rPr>
  </w:style>
  <w:style w:type="paragraph" w:styleId="BodyText3">
    <w:name w:val="Body Text 3"/>
    <w:basedOn w:val="Normal"/>
    <w:link w:val="BodyText3Char"/>
    <w:uiPriority w:val="99"/>
    <w:rsid w:val="00BC6DE2"/>
    <w:rPr>
      <w:rFonts w:ascii="Arial" w:hAnsi="Arial"/>
      <w:b/>
    </w:rPr>
  </w:style>
  <w:style w:type="character" w:customStyle="1" w:styleId="BodyText3Char">
    <w:name w:val="Body Text 3 Char"/>
    <w:basedOn w:val="DefaultParagraphFont"/>
    <w:link w:val="BodyText3"/>
    <w:uiPriority w:val="99"/>
    <w:rsid w:val="00BC6DE2"/>
    <w:rPr>
      <w:rFonts w:ascii="Arial" w:eastAsia="Times New Roman" w:hAnsi="Arial" w:cs="Times New Roman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C6D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DE2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BC6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C6DE2"/>
    <w:pPr>
      <w:spacing w:before="192" w:after="192" w:line="384" w:lineRule="atLeast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BC6DE2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BC6DE2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99"/>
    <w:qFormat/>
    <w:rsid w:val="00BC6DE2"/>
    <w:rPr>
      <w:rFonts w:cs="Times New Roman"/>
      <w:b/>
      <w:bCs/>
    </w:rPr>
  </w:style>
  <w:style w:type="paragraph" w:customStyle="1" w:styleId="Default">
    <w:name w:val="Default"/>
    <w:uiPriority w:val="99"/>
    <w:rsid w:val="00BC6DE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BC6DE2"/>
    <w:rPr>
      <w:rFonts w:cs="Times New Roman"/>
      <w:i/>
      <w:iCs/>
    </w:rPr>
  </w:style>
  <w:style w:type="character" w:customStyle="1" w:styleId="EmailStyle581">
    <w:name w:val="EmailStyle581"/>
    <w:basedOn w:val="DefaultParagraphFont"/>
    <w:uiPriority w:val="99"/>
    <w:semiHidden/>
    <w:rsid w:val="00BC6DE2"/>
    <w:rPr>
      <w:rFonts w:ascii="Arial" w:hAnsi="Arial" w:cs="Arial"/>
      <w:color w:val="000080"/>
      <w:sz w:val="20"/>
      <w:szCs w:val="20"/>
    </w:rPr>
  </w:style>
  <w:style w:type="paragraph" w:styleId="TOC2">
    <w:name w:val="toc 2"/>
    <w:basedOn w:val="Normal"/>
    <w:next w:val="Normal"/>
    <w:uiPriority w:val="99"/>
    <w:rsid w:val="00BC6DE2"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spacing w:line="240" w:lineRule="atLeast"/>
      <w:ind w:left="720" w:right="720"/>
    </w:pPr>
    <w:rPr>
      <w:rFonts w:ascii="Courier" w:hAnsi="Courier" w:cs="Courier"/>
      <w:sz w:val="24"/>
      <w:szCs w:val="24"/>
    </w:rPr>
  </w:style>
  <w:style w:type="paragraph" w:styleId="ListParagraph">
    <w:name w:val="List Paragraph"/>
    <w:basedOn w:val="Normal"/>
    <w:uiPriority w:val="99"/>
    <w:qFormat/>
    <w:rsid w:val="00BC6D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3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Transfer of Graduate Credit for  Master’s Students</vt:lpstr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Transfer of Graduate Credit for  Master’s Students</dc:title>
  <dc:creator>Droesch, Kynthia</dc:creator>
  <cp:lastModifiedBy>mpennell</cp:lastModifiedBy>
  <cp:revision>5</cp:revision>
  <dcterms:created xsi:type="dcterms:W3CDTF">2018-12-13T21:46:00Z</dcterms:created>
  <dcterms:modified xsi:type="dcterms:W3CDTF">2018-12-13T21:49:00Z</dcterms:modified>
</cp:coreProperties>
</file>